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2E1" w:rsidRPr="00F46B02" w:rsidRDefault="000C1AE8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450826" cy="9115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.05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531" cy="911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6B02" w:rsidRPr="00827885" w:rsidRDefault="00F46B02" w:rsidP="00222058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27885" w:rsidRPr="00B221DD" w:rsidRDefault="00827885" w:rsidP="0082788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27885" w:rsidRPr="00B221DD" w:rsidRDefault="00827885" w:rsidP="00827885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827885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1134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27885" w:rsidRPr="00B221DD" w:rsidTr="00E30DC1">
        <w:tc>
          <w:tcPr>
            <w:tcW w:w="8789" w:type="dxa"/>
            <w:gridSpan w:val="2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827885" w:rsidRPr="00B221DD" w:rsidRDefault="00827885" w:rsidP="00E30D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27885" w:rsidRPr="00B221DD" w:rsidRDefault="00827885" w:rsidP="0082788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27885" w:rsidRPr="006429E8" w:rsidRDefault="00827885" w:rsidP="00827885">
      <w:pPr>
        <w:jc w:val="both"/>
        <w:rPr>
          <w:b/>
        </w:rPr>
      </w:pPr>
    </w:p>
    <w:p w:rsidR="00827885" w:rsidRPr="00B221DD" w:rsidRDefault="00827885" w:rsidP="00827885">
      <w:pPr>
        <w:pStyle w:val="a6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2356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902356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3323E8" w:rsidRPr="00902356" w:rsidRDefault="003323E8" w:rsidP="003323E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3323E8" w:rsidRPr="00902356" w:rsidRDefault="003323E8" w:rsidP="003323E8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02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ОГСЭ.05 </w:t>
      </w:r>
      <w:r w:rsidRPr="0090235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общения</w:t>
      </w:r>
      <w:r w:rsidRPr="00902356">
        <w:rPr>
          <w:rFonts w:ascii="Times New Roman" w:hAnsi="Times New Roman" w:cs="Times New Roman"/>
          <w:b/>
          <w:sz w:val="24"/>
          <w:szCs w:val="24"/>
        </w:rPr>
        <w:t>.</w:t>
      </w:r>
    </w:p>
    <w:p w:rsidR="00827885" w:rsidRPr="00902356" w:rsidRDefault="00827885" w:rsidP="00827885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A7855" w:rsidRPr="00902356" w:rsidRDefault="008A7855" w:rsidP="00827885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855" w:rsidRPr="00F46B02" w:rsidRDefault="008A7855" w:rsidP="00222058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126357" w:rsidRDefault="0012635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E81947" w:rsidRPr="00E81947" w:rsidTr="00461296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81947" w:rsidRPr="00E81947" w:rsidTr="00E81947">
        <w:trPr>
          <w:trHeight w:val="988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умения:</w:t>
            </w:r>
          </w:p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-использовать средства общения в профессиональной деятельности;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давать психологическую оценку личности;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E8194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 xml:space="preserve">-применять приемы психологической </w:t>
            </w:r>
            <w:proofErr w:type="spellStart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саморегуляции</w:t>
            </w:r>
            <w:proofErr w:type="spellEnd"/>
            <w:r w:rsidRPr="00E81947">
              <w:rPr>
                <w:rStyle w:val="21"/>
                <w:rFonts w:eastAsiaTheme="minorHAnsi"/>
                <w:b w:val="0"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знания: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психические процессы и состояния;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E81947" w:rsidRPr="00E81947" w:rsidTr="00E81947">
        <w:trPr>
          <w:trHeight w:val="89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структуру личности;</w:t>
            </w:r>
          </w:p>
          <w:p w:rsidR="00E81947" w:rsidRPr="00E81947" w:rsidRDefault="00E81947" w:rsidP="0046129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-психологии работника;</w:t>
            </w:r>
          </w:p>
          <w:p w:rsidR="00E81947" w:rsidRPr="00E81947" w:rsidRDefault="00E81947" w:rsidP="00461296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E81947">
              <w:rPr>
                <w:rStyle w:val="21"/>
                <w:b w:val="0"/>
                <w:color w:val="000000" w:themeColor="text1"/>
              </w:rPr>
              <w:t>- этапы профессиональной адаптации</w:t>
            </w:r>
          </w:p>
          <w:p w:rsidR="00E81947" w:rsidRPr="00E81947" w:rsidRDefault="00E81947" w:rsidP="00461296">
            <w:pPr>
              <w:pStyle w:val="2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</w:t>
            </w:r>
          </w:p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практического занятие </w:t>
            </w:r>
          </w:p>
        </w:tc>
      </w:tr>
      <w:tr w:rsidR="00E81947" w:rsidRPr="00E81947" w:rsidTr="00461296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 компетенции: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оценивание выбора темы реферата, сообщения;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кейсов;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работу на деловых играх;</w:t>
            </w:r>
          </w:p>
          <w:p w:rsidR="00E81947" w:rsidRPr="00E81947" w:rsidRDefault="00E81947" w:rsidP="004612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тестирование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E81947" w:rsidRPr="00E81947" w:rsidRDefault="00E81947" w:rsidP="004612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содержание и оформление </w:t>
            </w: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мультимедийной презентации;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выступление на занятиях с докладами; 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E81947" w:rsidRPr="00E81947" w:rsidRDefault="00E81947" w:rsidP="004612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за: - участие в рабочих группах по выполнению практических заданий;</w:t>
            </w:r>
          </w:p>
          <w:p w:rsidR="00E81947" w:rsidRPr="00E81947" w:rsidRDefault="00E81947" w:rsidP="0046129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разработка мультимедийной презентации в составе творческой группы;</w:t>
            </w:r>
          </w:p>
        </w:tc>
      </w:tr>
      <w:tr w:rsidR="00E81947" w:rsidRPr="00E81947" w:rsidTr="00461296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947" w:rsidRPr="00E81947" w:rsidRDefault="00E81947" w:rsidP="0046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81947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E81947" w:rsidRDefault="00E81947" w:rsidP="0012635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518"/>
        <w:gridCol w:w="1134"/>
        <w:gridCol w:w="1276"/>
      </w:tblGrid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сторона общения проявляется в: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взаимном понимании и оценке людьми друг друга.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взаимном обмене не только знаниями, но и действиями;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восприятие, понимание и оценку людьми друг друга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коммуникативная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интерактивная сторона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перцептивная сторона общения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авторитарная форма воздействия на партнера;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контакты людей в группах или парах;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через посредника.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непосредственным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массовым общением;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диалогическим общением.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косвенного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примитивного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манипулятивного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помощью жестов, мимики, пантомимики – называется...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невербальным;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косвенным.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формального общения…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 учитываются индивидуальные особенности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используются манипулятивные техники;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– это общение… субъектов.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через посредника – основной признак: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массового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косвенного общения.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прагматическая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формирующая функция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функция подтверждения.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уравновешенные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сангвиник, флегматик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флегматик, холерик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меланхолик, сангвиник.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Энергичность, порывистость, неуравновешеннос</w:t>
            </w:r>
            <w:r w:rsidR="006630CB"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ть, быстрота смены настроения,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работоспособность, склонность к лидерству характеризует...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сангвиника;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флегматика;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меланхолика.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пластичные типы темперамента: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холерик, сангвиник;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холерик, флегматик;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proofErr w:type="gram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меланхилик,флегматик</w:t>
            </w:r>
            <w:proofErr w:type="spellEnd"/>
            <w:proofErr w:type="gram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сангвиник, меланхолик.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16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6630CB" w:rsidRPr="00827885" w:rsidRDefault="006630CB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-Темперамент</w:t>
            </w:r>
          </w:p>
          <w:p w:rsidR="003362E1" w:rsidRPr="00827885" w:rsidRDefault="00126357" w:rsidP="0082788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-Характер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Индивидуально-психологические особенности личности, которые проявляются в конкретной сфере и являются условием успешной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 ней, характеризуют: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 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способности;</w:t>
            </w:r>
          </w:p>
          <w:p w:rsidR="003362E1" w:rsidRPr="00827885" w:rsidRDefault="006630CB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В) волю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чувства;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rPr>
          <w:trHeight w:val="1575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827885" w:rsidRDefault="003362E1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гражданином;</w:t>
            </w:r>
          </w:p>
          <w:p w:rsidR="006630CB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индивидуальностью;</w:t>
            </w:r>
          </w:p>
          <w:p w:rsidR="003362E1" w:rsidRPr="00827885" w:rsidRDefault="006630CB" w:rsidP="0082788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личностью.</w:t>
            </w:r>
          </w:p>
          <w:p w:rsidR="006630CB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3362E1" w:rsidRPr="00827885" w:rsidRDefault="003362E1" w:rsidP="0082788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10633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7513"/>
        <w:gridCol w:w="1134"/>
        <w:gridCol w:w="1276"/>
      </w:tblGrid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оказание воздействия на партнера путем скрытых манипуляций;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827885" w:rsidRDefault="006630CB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общения называют «диалогом с самим собой»?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внутриличностную;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прагматическую;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примитивное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закрытое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ролевое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открытое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незавершенного действия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проекции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новизны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ореола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аттракция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гипноз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идентификация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Видение субъектом общения другого человека как продолжения самого себя, проекция, наделение его своими чертами, чувствами,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желаниями – это процесс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идентификации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эмпатии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рефлексии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атрибуции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экспрессия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рефлексия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эмпатия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аттракция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эмоциональные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смысловые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физические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культурные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6630CB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характер;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к другим людям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к деятельности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к себе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А) флегматика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Б) сангвиника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В) холерика</w:t>
            </w:r>
            <w:r w:rsidRPr="00827885">
              <w:rPr>
                <w:rFonts w:ascii="Roboto" w:eastAsia="Times New Roman" w:hAnsi="Roboto" w:cs="Calibri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Roboto" w:eastAsia="Times New Roman" w:hAnsi="Roboto" w:cs="Calibri"/>
                <w:sz w:val="24"/>
                <w:szCs w:val="24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сензитивность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свойственна...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сангвинику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холерику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флегматику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3. Фрейдом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К. Юнгом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А. Адлером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Да;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Нет;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Нужно приложить много усилий;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Г) Возможно, в раннем возрасте.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темперамента, что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характеризуеться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вспыльчивостью и поспешностью в действиях, - это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холерик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сангвиник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флегматик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Чуствительная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реакция в ответ на силу внешнего воздействия является показателем...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реактивности;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сензитивности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активности;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аффект;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страсть;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чувство;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настроение.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Основой характера является: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воля;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способности.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827885" w:rsidRDefault="00126357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126357"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прикладных 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аспектов психологии общения.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когда оценивают другого человека как нужный или мешающий объект;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горизонтали»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827885" w:rsidRDefault="003B30A3" w:rsidP="0082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828" w:type="dxa"/>
        <w:tblInd w:w="-45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938"/>
        <w:gridCol w:w="1015"/>
        <w:gridCol w:w="1166"/>
      </w:tblGrid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Императивное общение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учение о морали, нравственности;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наука о психике и ее закономерностях;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отличается эффективное деловое общение от неэффективного?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эффективное несет большую смысловую нагрузку;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эффективное отличается четко поставленной целью;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014145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этики общения гласит: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«нет лучшего собеседника, чем слушающий других»;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«относитесь к другим так, как вы хотели бы, чтобы относились к вам»;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«по вертикали» - 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общение между руководителем и подчиненным;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общение между людьми одного возраста;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общение между коллегами.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''Язык телодвижений'' -  это: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двигательная реакция человека на обстоятельства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средство целенаправленного воздействия на собеседника;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попросить подчиненных внести свои предложения;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создать условия для выполнения работы;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убедить его захотеть сделать это;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наказать его;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поместить в условия, затрудняющие общение;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этикета требуют делать замечания человеку…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оставшись один на один;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желательно при всех;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Партнерское деловое общение - это общение ... субъектов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равнозначных;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равностатусных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равноправных.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задача делового общения –</w:t>
            </w:r>
          </w:p>
          <w:p w:rsidR="003362E1" w:rsidRPr="00827885" w:rsidRDefault="003362E1" w:rsidP="00827885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продуктивное сотрудничество.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убеждающего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манипулятивного делового общения;</w:t>
            </w:r>
          </w:p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информационного делового общения.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82788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очень символична и зависит от многих факторов;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357" w:rsidRPr="00827885" w:rsidRDefault="00126357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3323E8" w:rsidRPr="003323E8" w:rsidRDefault="003323E8" w:rsidP="003323E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hAnsi="Times New Roman" w:cs="Times New Roman"/>
          <w:bCs/>
          <w:color w:val="000000"/>
          <w:sz w:val="24"/>
          <w:szCs w:val="24"/>
        </w:rPr>
        <w:t>Коммуникативная компетентность.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Особенности и средства невербального общения.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bCs/>
        </w:rPr>
      </w:pPr>
      <w:r w:rsidRPr="003323E8">
        <w:rPr>
          <w:color w:val="000000"/>
        </w:rPr>
        <w:t>Речевые средства общения.</w:t>
      </w:r>
      <w:r w:rsidRPr="003323E8">
        <w:rPr>
          <w:bCs/>
        </w:rPr>
        <w:t xml:space="preserve">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Ситуационные задачи: 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техники эффективного знакомства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0" w:hanging="284"/>
      </w:pPr>
      <w:r w:rsidRPr="003323E8">
        <w:rPr>
          <w:color w:val="000000"/>
        </w:rPr>
        <w:t xml:space="preserve">Способы манипулирования людьми и противостояния им </w:t>
      </w:r>
      <w:r w:rsidRPr="003323E8">
        <w:t>(Тренинг)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color w:val="000000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Управление своими эмоциями и чувствами</w:t>
      </w:r>
      <w:r w:rsidRPr="003323E8">
        <w:rPr>
          <w:color w:val="000000"/>
          <w:sz w:val="24"/>
          <w:szCs w:val="24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 xml:space="preserve">Портфолио. Резюме. Презентация, </w:t>
      </w:r>
      <w:proofErr w:type="spellStart"/>
      <w:r w:rsidRPr="003323E8">
        <w:rPr>
          <w:color w:val="000000"/>
        </w:rPr>
        <w:t>самопрезентация</w:t>
      </w:r>
      <w:proofErr w:type="spellEnd"/>
      <w:r w:rsidRPr="003323E8">
        <w:rPr>
          <w:color w:val="000000"/>
        </w:rPr>
        <w:t xml:space="preserve"> (не более 5 минут).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Кодекс поведения в конфликте.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23E8">
        <w:rPr>
          <w:rFonts w:ascii="Times New Roman" w:hAnsi="Times New Roman" w:cs="Times New Roman"/>
          <w:sz w:val="24"/>
          <w:szCs w:val="24"/>
        </w:rPr>
        <w:t>Психолого-коммуникативный потенциал деловых партнеров</w:t>
      </w:r>
      <w:r w:rsidRPr="00332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23E8" w:rsidRPr="003323E8" w:rsidRDefault="003323E8" w:rsidP="003323E8">
      <w:pPr>
        <w:pStyle w:val="a5"/>
        <w:numPr>
          <w:ilvl w:val="0"/>
          <w:numId w:val="40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</w:rPr>
      </w:pPr>
      <w:r w:rsidRPr="003323E8">
        <w:rPr>
          <w:color w:val="000000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23E8">
        <w:rPr>
          <w:rFonts w:ascii="Times New Roman" w:hAnsi="Times New Roman" w:cs="Times New Roman"/>
          <w:color w:val="000000"/>
          <w:sz w:val="24"/>
          <w:szCs w:val="24"/>
        </w:rPr>
        <w:t xml:space="preserve">Навыки публичного выступления.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3323E8">
        <w:rPr>
          <w:rFonts w:ascii="Times New Roman" w:hAnsi="Times New Roman" w:cs="Times New Roman"/>
          <w:sz w:val="24"/>
          <w:szCs w:val="24"/>
        </w:rPr>
        <w:t>профессиограммы</w:t>
      </w:r>
      <w:proofErr w:type="spellEnd"/>
      <w:r w:rsidRPr="003323E8">
        <w:rPr>
          <w:rFonts w:ascii="Times New Roman" w:hAnsi="Times New Roman" w:cs="Times New Roman"/>
          <w:sz w:val="24"/>
          <w:szCs w:val="24"/>
        </w:rPr>
        <w:t>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lastRenderedPageBreak/>
        <w:t xml:space="preserve">Интернет-технологии. 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Разработка этических норм своей профессиональной деятельности.</w:t>
      </w:r>
    </w:p>
    <w:p w:rsidR="003323E8" w:rsidRPr="003323E8" w:rsidRDefault="003323E8" w:rsidP="003323E8">
      <w:pPr>
        <w:pStyle w:val="a6"/>
        <w:numPr>
          <w:ilvl w:val="0"/>
          <w:numId w:val="40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23E8">
        <w:rPr>
          <w:rFonts w:ascii="Times New Roman" w:hAnsi="Times New Roman" w:cs="Times New Roman"/>
          <w:sz w:val="24"/>
          <w:szCs w:val="24"/>
        </w:rPr>
        <w:t>Методы взаимодействия с лицами различных нозологий</w:t>
      </w: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3E8" w:rsidRDefault="003323E8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827885" w:rsidRDefault="00F46B02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 по итоговой оценке дисциплины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126357" w:rsidRPr="00827885" w:rsidRDefault="00126357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 xml:space="preserve"> для дифференцированного зачёта</w:t>
      </w:r>
    </w:p>
    <w:p w:rsidR="00126357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10513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654"/>
        <w:gridCol w:w="1015"/>
        <w:gridCol w:w="1276"/>
      </w:tblGrid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психологии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борьба мнений;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спор, дискуссия по острой проблеме;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Противоборство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открытое высказывание несогласия по какому-либо вопросу;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столкновение интересов;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нанесение взаимного ущерба;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борьба мнений;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у них противоположных суждений или …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Конфликтная ситуация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Причина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противоположные мотивы субъектов социального взаимодействия;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стечение обстоятельств, которые проявляют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Образ конфликтной ситуации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то, из-за чего возникает конфликт;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Инцидент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стечение обстоятельств, являющихся поводом для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истинная причина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Стороны конфликта – это: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Тип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конфликтогенов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 приказание, угроза, замечание, критика, сарказм, насмешка?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Стремление к превосходству;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Проявление агрессии;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Уйти от конфликта.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 Направить его в нужное русло.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Зарождение, развитие, спад.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конфликтами – это: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конфликтующи</w:t>
            </w:r>
            <w:proofErr w:type="spellEnd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Структурные и межличностные.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a) Спор;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Сопереживание;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Сглаживание;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Компромисса;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 последствиям конфликты бывают: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Опасными и безопасными;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a) Скрытые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Горизонтальные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827885" w:rsidRDefault="003362E1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10494" w:type="dxa"/>
        <w:tblInd w:w="-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015"/>
        <w:gridCol w:w="1257"/>
      </w:tblGrid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Конфликт – это……….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 сфере проявления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конструктивные, деструктивные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социальные, экономические, политические, духовно-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идеалогические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слабые, средние, сильные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 глобальными конфликтами понимают: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конфликты между регионами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конфликты, связанны с природными катастрофами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Внутриличностный конфликт – это ………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Политические конфликты по сфере распространения конфликты </w:t>
            </w: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экономические, социальные, культурные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слабые, средние, сильные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межгрупповой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 способам разрешения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разрушительные, компромиссные, кооперативные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пассивные, активные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силовые, мирные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межличностный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внутригрупповой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внутриличностный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локальный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эмоциональный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административный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Конфликт, в котором принимают участие много сторон.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мультиполярный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митинг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совещание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заседание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классовые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По силе воздействия конфликты бывают: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сильные, слабые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деструктивные, конструктивные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Две основные функции конфликта: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функция социализации, защитная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конструктивная функция, деструктивная функция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противоречие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коллективный трудовой спор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межличностный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деструктивная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продуктивная модель поведения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конформистская модель поведения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разрешение конфликта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правовой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классовый конфликт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социальный конфликт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827885" w:rsidTr="00E8194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конфликтоген</w:t>
            </w:r>
            <w:proofErr w:type="spellEnd"/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конфликтная ситуация</w:t>
            </w:r>
          </w:p>
          <w:p w:rsidR="003362E1" w:rsidRPr="00827885" w:rsidRDefault="003362E1" w:rsidP="0082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спор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551EB" w:rsidRPr="00827885" w:rsidRDefault="00B551EB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КОНТРОЛЬНЫЙ ТЕСТ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885">
        <w:rPr>
          <w:rFonts w:ascii="Times New Roman" w:hAnsi="Times New Roman" w:cs="Times New Roman"/>
          <w:b/>
          <w:sz w:val="24"/>
          <w:szCs w:val="24"/>
        </w:rPr>
        <w:t>для дифференцированного зачёта</w:t>
      </w:r>
    </w:p>
    <w:p w:rsidR="00222058" w:rsidRPr="00827885" w:rsidRDefault="00222058" w:rsidP="008278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1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прямым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Массовое общение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непосредственными контактами людей в группах или парах, постоянных по составу участников.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По содержанию выделяют: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биологическое, социальное;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непосредственное, опосредствованное, прямое, косвенное.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Оптико-кинетическая система знаков включает в себя: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В) жесты, мимику, пантомимику.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6. В структуре общения выделяют … взаимосвязанные стороны общения: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2;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3;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4.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Такесика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процесс передачи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«Паралингвистика»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организация пространства и времени коммуникативного процесса;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визуальный контакт.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система вокализа</w:t>
      </w:r>
      <w:r w:rsidR="00126357" w:rsidRPr="00827885">
        <w:rPr>
          <w:rFonts w:ascii="Times New Roman" w:eastAsia="Calibri" w:hAnsi="Times New Roman" w:cs="Times New Roman"/>
          <w:b/>
          <w:sz w:val="24"/>
          <w:szCs w:val="24"/>
        </w:rPr>
        <w:t>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«Соревнование»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«Приспособление»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А) частичное удовлетворение интересов обеих сторон конфликта;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манипулятивное;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деловое;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светское.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Форма познания другого человека, основанная на возникновении к нему положительных чувств, называется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аттракция;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идентификация.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эмоциональные;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смысловые;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культурные.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lastRenderedPageBreak/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 – 2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Инструкция: «Выберите один правильный, по Вашему мнению, ответ».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1. Невербальная коммуникация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2. Под опосредствованным общением понимается: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3. Косвенное общение характеризуется: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4. Паралингвистическая система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включение в речь пауз, других вкраплений, например, покашливание, плача, смеха, наконец, сам темп речи;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жесты, мимика, пантомимика.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5. По целям общение делится на: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материальное, когнитивное, кондиционное, мотивационное, деятельностное;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непосредственное, опосредствованное, прямое, косвенное;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биологическое, социальное.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 xml:space="preserve">6. Выделяют … основных стилей одежды (по классификации 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Люшера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):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9;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6;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11.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7. «</w:t>
      </w:r>
      <w:proofErr w:type="spellStart"/>
      <w:r w:rsidRPr="00827885">
        <w:rPr>
          <w:rFonts w:ascii="Times New Roman" w:eastAsia="Calibri" w:hAnsi="Times New Roman" w:cs="Times New Roman"/>
          <w:b/>
          <w:sz w:val="24"/>
          <w:szCs w:val="24"/>
        </w:rPr>
        <w:t>Кинесика</w:t>
      </w:r>
      <w:proofErr w:type="spellEnd"/>
      <w:r w:rsidRPr="00827885">
        <w:rPr>
          <w:rFonts w:ascii="Times New Roman" w:eastAsia="Calibri" w:hAnsi="Times New Roman" w:cs="Times New Roman"/>
          <w:b/>
          <w:sz w:val="24"/>
          <w:szCs w:val="24"/>
        </w:rPr>
        <w:t>»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система вокализации;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Б) один из видов невербальной коммуникации, основанный на восприятии моторики человеческого тела;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темп речи и «до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бавки» к вербальной информации.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8. «Экстралингвистика» -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темп речи и «добавки» к вербальной информации;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прикосновение людей друг к другу во время общения;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организация пространства и вре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мени коммуникативного процесса.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9. Тип поведения «Компромисс</w:t>
      </w:r>
      <w:r w:rsidR="00F46B02" w:rsidRPr="00827885">
        <w:rPr>
          <w:rFonts w:ascii="Times New Roman" w:eastAsia="Calibri" w:hAnsi="Times New Roman" w:cs="Times New Roman"/>
          <w:b/>
          <w:sz w:val="24"/>
          <w:szCs w:val="24"/>
        </w:rPr>
        <w:t>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избегание обсуждения конфликтных вопросов и откладывание принятия сложного решения «на потом».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частичное удовлетворение интересов обеих сторон конфликта.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10. Тип поведения «Избегание» в конфликтной ситуации – это: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избегание обсуждения конфликтных вопросов и откладывание принятия сложного решения «на потом»;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стремление разрешить конфликт таким образом, чтобы в выигрыше оказались все.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11. Постижение эмоциональных состояний другого человека, сопереживание при общении – это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экспрессия;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рефлексия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В) эмпатия.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А) идентификации;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Б) эмпатии;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В) рефлексии;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13. Формально-ролевое общение – это, при котором: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 xml:space="preserve">В) оценивают другого человека </w:t>
      </w:r>
      <w:r w:rsidR="00126357" w:rsidRPr="00827885">
        <w:rPr>
          <w:rFonts w:ascii="Times New Roman" w:eastAsia="Calibri" w:hAnsi="Times New Roman" w:cs="Times New Roman"/>
          <w:sz w:val="24"/>
          <w:szCs w:val="24"/>
        </w:rPr>
        <w:t>как нужный или мешающий объект.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7885">
        <w:rPr>
          <w:rFonts w:ascii="Times New Roman" w:eastAsia="Calibri" w:hAnsi="Times New Roman" w:cs="Times New Roman"/>
          <w:b/>
          <w:sz w:val="24"/>
          <w:szCs w:val="24"/>
        </w:rPr>
        <w:t>Варианты правильных ответов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2-вариант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2.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3.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4.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5.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6.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7. Б.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8.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9.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10. А.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11. В.</w:t>
      </w:r>
    </w:p>
    <w:p w:rsidR="00222058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12. А.</w:t>
      </w:r>
    </w:p>
    <w:p w:rsidR="00B551EB" w:rsidRPr="00827885" w:rsidRDefault="00222058" w:rsidP="008278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7885">
        <w:rPr>
          <w:rFonts w:ascii="Times New Roman" w:eastAsia="Calibri" w:hAnsi="Times New Roman" w:cs="Times New Roman"/>
          <w:sz w:val="24"/>
          <w:szCs w:val="24"/>
        </w:rPr>
        <w:t>13. Б.</w:t>
      </w:r>
    </w:p>
    <w:p w:rsidR="00B551EB" w:rsidRPr="00827885" w:rsidRDefault="001E2DC8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827885" w:rsidRDefault="003362E1" w:rsidP="00827885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2.Материал излагает </w:t>
      </w:r>
      <w:proofErr w:type="spellStart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несистематизированно</w:t>
      </w:r>
      <w:proofErr w:type="spellEnd"/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827885" w:rsidRDefault="003362E1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8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827885" w:rsidTr="0082788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827885" w:rsidTr="0082788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827885" w:rsidTr="0082788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827885" w:rsidTr="0082788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827885" w:rsidTr="0082788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827885" w:rsidRDefault="003362E1" w:rsidP="00827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827885" w:rsidRDefault="001D572C" w:rsidP="008278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827885" w:rsidRDefault="001D572C" w:rsidP="008278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827885" w:rsidRDefault="00F210A7" w:rsidP="008278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10A7" w:rsidRPr="00827885" w:rsidSect="00827885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80BE3"/>
    <w:rsid w:val="000A5594"/>
    <w:rsid w:val="000C1AE8"/>
    <w:rsid w:val="000D3053"/>
    <w:rsid w:val="00126357"/>
    <w:rsid w:val="001D572C"/>
    <w:rsid w:val="001E2DC8"/>
    <w:rsid w:val="00222058"/>
    <w:rsid w:val="00236EA0"/>
    <w:rsid w:val="003323E8"/>
    <w:rsid w:val="003362E1"/>
    <w:rsid w:val="003903FD"/>
    <w:rsid w:val="003B30A3"/>
    <w:rsid w:val="003E78CD"/>
    <w:rsid w:val="00613DD2"/>
    <w:rsid w:val="006630CB"/>
    <w:rsid w:val="00731200"/>
    <w:rsid w:val="00741F32"/>
    <w:rsid w:val="00827885"/>
    <w:rsid w:val="008A7855"/>
    <w:rsid w:val="008F67DA"/>
    <w:rsid w:val="00902356"/>
    <w:rsid w:val="00B05B8F"/>
    <w:rsid w:val="00B551EB"/>
    <w:rsid w:val="00D22251"/>
    <w:rsid w:val="00D83A81"/>
    <w:rsid w:val="00E81947"/>
    <w:rsid w:val="00EB487F"/>
    <w:rsid w:val="00F210A7"/>
    <w:rsid w:val="00F46B02"/>
    <w:rsid w:val="00FF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7F0F-953E-43E2-B0F0-A315B94D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053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qFormat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827885"/>
  </w:style>
  <w:style w:type="paragraph" w:styleId="a8">
    <w:name w:val="Balloon Text"/>
    <w:basedOn w:val="a"/>
    <w:link w:val="a9"/>
    <w:uiPriority w:val="99"/>
    <w:semiHidden/>
    <w:unhideWhenUsed/>
    <w:rsid w:val="0073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1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5972</Words>
  <Characters>34042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10</cp:revision>
  <dcterms:created xsi:type="dcterms:W3CDTF">2022-03-22T07:34:00Z</dcterms:created>
  <dcterms:modified xsi:type="dcterms:W3CDTF">2022-04-25T09:17:00Z</dcterms:modified>
</cp:coreProperties>
</file>